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02" w:rsidRDefault="006E4243" w:rsidP="004E7956">
      <w:pPr>
        <w:pStyle w:val="Title"/>
      </w:pPr>
      <w:r>
        <w:t>GDP</w:t>
      </w:r>
      <w:r>
        <w:rPr>
          <w:rFonts w:hint="eastAsia"/>
        </w:rPr>
        <w:t>增长</w:t>
      </w:r>
      <w:r w:rsidR="002D7B03">
        <w:rPr>
          <w:rFonts w:hint="eastAsia"/>
        </w:rPr>
        <w:t>预测——</w:t>
      </w:r>
      <w:r>
        <w:rPr>
          <w:rFonts w:hint="eastAsia"/>
        </w:rPr>
        <w:t>印度</w:t>
      </w:r>
      <w:r w:rsidR="002D7B03">
        <w:rPr>
          <w:rFonts w:hint="eastAsia"/>
        </w:rPr>
        <w:t>为增长最快的经济实体</w:t>
      </w:r>
    </w:p>
    <w:p w:rsidR="00901E1A" w:rsidRPr="004E7956" w:rsidRDefault="00901E1A">
      <w:pPr>
        <w:rPr>
          <w:rFonts w:asciiTheme="majorHAnsi" w:hAnsiTheme="majorHAnsi"/>
        </w:rPr>
      </w:pPr>
      <w:r w:rsidRPr="004E7956">
        <w:rPr>
          <w:rFonts w:asciiTheme="majorHAnsi"/>
        </w:rPr>
        <w:t>中央统计局（</w:t>
      </w:r>
      <w:r w:rsidRPr="004E7956">
        <w:rPr>
          <w:rFonts w:asciiTheme="majorHAnsi" w:hAnsiTheme="majorHAnsi"/>
        </w:rPr>
        <w:t>CSO</w:t>
      </w:r>
      <w:r w:rsidRPr="004E7956">
        <w:rPr>
          <w:rFonts w:asciiTheme="majorHAnsi"/>
        </w:rPr>
        <w:t>）周一表示，印度</w:t>
      </w:r>
      <w:r w:rsidR="000F66B4" w:rsidRPr="004E7956">
        <w:rPr>
          <w:rFonts w:asciiTheme="majorHAnsi"/>
        </w:rPr>
        <w:t>计划相对于</w:t>
      </w:r>
      <w:r w:rsidR="000F66B4" w:rsidRPr="004E7956">
        <w:rPr>
          <w:rFonts w:asciiTheme="majorHAnsi" w:hAnsiTheme="majorHAnsi"/>
        </w:rPr>
        <w:t>2013-14</w:t>
      </w:r>
      <w:r w:rsidR="000F66B4" w:rsidRPr="004E7956">
        <w:rPr>
          <w:rFonts w:asciiTheme="majorHAnsi"/>
        </w:rPr>
        <w:t>年</w:t>
      </w:r>
      <w:r w:rsidR="000F66B4" w:rsidRPr="004E7956">
        <w:rPr>
          <w:rFonts w:asciiTheme="majorHAnsi" w:hAnsiTheme="majorHAnsi"/>
        </w:rPr>
        <w:t>6.9%</w:t>
      </w:r>
      <w:r w:rsidR="000F66B4" w:rsidRPr="004E7956">
        <w:rPr>
          <w:rFonts w:asciiTheme="majorHAnsi"/>
        </w:rPr>
        <w:t>的增长速度，今年的增长速度设定为</w:t>
      </w:r>
      <w:r w:rsidR="000F66B4" w:rsidRPr="004E7956">
        <w:rPr>
          <w:rFonts w:asciiTheme="majorHAnsi" w:hAnsiTheme="majorHAnsi"/>
        </w:rPr>
        <w:t>7.4%</w:t>
      </w:r>
      <w:r w:rsidR="000F66B4" w:rsidRPr="004E7956">
        <w:rPr>
          <w:rFonts w:asciiTheme="majorHAnsi"/>
        </w:rPr>
        <w:t>，超过了</w:t>
      </w:r>
      <w:r w:rsidR="000F66B4" w:rsidRPr="004E7956">
        <w:rPr>
          <w:rFonts w:asciiTheme="majorHAnsi" w:hAnsiTheme="majorHAnsi"/>
        </w:rPr>
        <w:t>2.1</w:t>
      </w:r>
      <w:r w:rsidR="000F66B4" w:rsidRPr="004E7956">
        <w:rPr>
          <w:rFonts w:asciiTheme="majorHAnsi"/>
        </w:rPr>
        <w:t>万亿。</w:t>
      </w:r>
    </w:p>
    <w:p w:rsidR="00F4790D" w:rsidRPr="004E7956" w:rsidRDefault="00F45951">
      <w:pPr>
        <w:rPr>
          <w:rFonts w:asciiTheme="majorHAnsi" w:hAnsiTheme="majorHAnsi"/>
        </w:rPr>
      </w:pPr>
      <w:r w:rsidRPr="004E7956">
        <w:rPr>
          <w:rFonts w:asciiTheme="majorHAnsi"/>
        </w:rPr>
        <w:t>根据</w:t>
      </w:r>
      <w:r w:rsidR="008268BD" w:rsidRPr="004E7956">
        <w:rPr>
          <w:rFonts w:asciiTheme="majorHAnsi"/>
        </w:rPr>
        <w:t>经济预测发布，</w:t>
      </w:r>
      <w:r w:rsidRPr="004E7956">
        <w:rPr>
          <w:rFonts w:asciiTheme="majorHAnsi"/>
        </w:rPr>
        <w:t>在</w:t>
      </w:r>
      <w:r w:rsidRPr="004E7956">
        <w:rPr>
          <w:rFonts w:asciiTheme="majorHAnsi" w:hAnsiTheme="majorHAnsi"/>
        </w:rPr>
        <w:t>10</w:t>
      </w:r>
      <w:r w:rsidR="008C5121" w:rsidRPr="004E7956">
        <w:rPr>
          <w:rFonts w:asciiTheme="majorHAnsi"/>
        </w:rPr>
        <w:t>月</w:t>
      </w:r>
      <w:r w:rsidRPr="004E7956">
        <w:rPr>
          <w:rFonts w:asciiTheme="majorHAnsi" w:hAnsiTheme="majorHAnsi"/>
        </w:rPr>
        <w:t>-12</w:t>
      </w:r>
      <w:r w:rsidRPr="004E7956">
        <w:rPr>
          <w:rFonts w:asciiTheme="majorHAnsi"/>
        </w:rPr>
        <w:t>月</w:t>
      </w:r>
      <w:r w:rsidR="008268BD" w:rsidRPr="004E7956">
        <w:rPr>
          <w:rFonts w:asciiTheme="majorHAnsi"/>
        </w:rPr>
        <w:t>第四</w:t>
      </w:r>
      <w:r w:rsidRPr="004E7956">
        <w:rPr>
          <w:rFonts w:asciiTheme="majorHAnsi"/>
        </w:rPr>
        <w:t>季度，印度增长速度为</w:t>
      </w:r>
      <w:r w:rsidRPr="004E7956">
        <w:rPr>
          <w:rFonts w:asciiTheme="majorHAnsi" w:hAnsiTheme="majorHAnsi"/>
        </w:rPr>
        <w:t>7.5%</w:t>
      </w:r>
      <w:r w:rsidR="008268BD" w:rsidRPr="004E7956">
        <w:rPr>
          <w:rFonts w:asciiTheme="majorHAnsi"/>
        </w:rPr>
        <w:t>，超过了中国在同季度</w:t>
      </w:r>
      <w:r w:rsidR="008268BD" w:rsidRPr="004E7956">
        <w:rPr>
          <w:rFonts w:asciiTheme="majorHAnsi" w:hAnsiTheme="majorHAnsi"/>
        </w:rPr>
        <w:t>7.3%</w:t>
      </w:r>
      <w:r w:rsidR="008268BD" w:rsidRPr="004E7956">
        <w:rPr>
          <w:rFonts w:asciiTheme="majorHAnsi"/>
        </w:rPr>
        <w:t>的增长速度，成为全球增长最快的经济实体。</w:t>
      </w:r>
    </w:p>
    <w:p w:rsidR="00347956" w:rsidRPr="004E7956" w:rsidRDefault="00347956">
      <w:pPr>
        <w:rPr>
          <w:rFonts w:asciiTheme="majorHAnsi" w:hAnsiTheme="majorHAnsi"/>
        </w:rPr>
      </w:pPr>
      <w:r w:rsidRPr="004E7956">
        <w:rPr>
          <w:rFonts w:asciiTheme="majorHAnsi"/>
        </w:rPr>
        <w:t>经济的回升很大程度上是依赖于制造业的强劲表现和</w:t>
      </w:r>
      <w:r w:rsidR="00F34650" w:rsidRPr="004E7956">
        <w:rPr>
          <w:rFonts w:asciiTheme="majorHAnsi"/>
        </w:rPr>
        <w:t>公共支出激增。</w:t>
      </w:r>
    </w:p>
    <w:p w:rsidR="00F34650" w:rsidRPr="004E7956" w:rsidRDefault="008C5121">
      <w:pPr>
        <w:rPr>
          <w:rFonts w:asciiTheme="majorHAnsi" w:hAnsiTheme="majorHAnsi"/>
        </w:rPr>
      </w:pPr>
      <w:r w:rsidRPr="004E7956">
        <w:rPr>
          <w:rFonts w:asciiTheme="majorHAnsi"/>
        </w:rPr>
        <w:t>资本筹集是经济投资率的一个指标，从</w:t>
      </w:r>
      <w:r w:rsidRPr="004E7956">
        <w:rPr>
          <w:rFonts w:asciiTheme="majorHAnsi" w:hAnsiTheme="majorHAnsi"/>
        </w:rPr>
        <w:t>2013</w:t>
      </w:r>
      <w:r w:rsidRPr="004E7956">
        <w:rPr>
          <w:rFonts w:asciiTheme="majorHAnsi"/>
        </w:rPr>
        <w:t>年</w:t>
      </w:r>
      <w:r w:rsidRPr="004E7956">
        <w:rPr>
          <w:rFonts w:asciiTheme="majorHAnsi" w:hAnsiTheme="majorHAnsi"/>
        </w:rPr>
        <w:t>4</w:t>
      </w:r>
      <w:r w:rsidRPr="004E7956">
        <w:rPr>
          <w:rFonts w:asciiTheme="majorHAnsi"/>
        </w:rPr>
        <w:t>月</w:t>
      </w:r>
      <w:r w:rsidRPr="004E7956">
        <w:rPr>
          <w:rFonts w:asciiTheme="majorHAnsi" w:hAnsiTheme="majorHAnsi"/>
        </w:rPr>
        <w:t>-12</w:t>
      </w:r>
      <w:r w:rsidRPr="004E7956">
        <w:rPr>
          <w:rFonts w:asciiTheme="majorHAnsi"/>
        </w:rPr>
        <w:t>月的</w:t>
      </w:r>
      <w:r w:rsidRPr="004E7956">
        <w:rPr>
          <w:rFonts w:asciiTheme="majorHAnsi" w:hAnsiTheme="majorHAnsi"/>
        </w:rPr>
        <w:t>30.7%</w:t>
      </w:r>
      <w:r w:rsidRPr="004E7956">
        <w:rPr>
          <w:rFonts w:asciiTheme="majorHAnsi"/>
        </w:rPr>
        <w:t>下降到了</w:t>
      </w:r>
      <w:r w:rsidRPr="004E7956">
        <w:rPr>
          <w:rFonts w:asciiTheme="majorHAnsi" w:hAnsiTheme="majorHAnsi"/>
        </w:rPr>
        <w:t>2014</w:t>
      </w:r>
      <w:r w:rsidRPr="004E7956">
        <w:rPr>
          <w:rFonts w:asciiTheme="majorHAnsi"/>
        </w:rPr>
        <w:t>年</w:t>
      </w:r>
      <w:r w:rsidRPr="004E7956">
        <w:rPr>
          <w:rFonts w:asciiTheme="majorHAnsi" w:hAnsiTheme="majorHAnsi"/>
        </w:rPr>
        <w:t>4</w:t>
      </w:r>
      <w:r w:rsidRPr="004E7956">
        <w:rPr>
          <w:rFonts w:asciiTheme="majorHAnsi"/>
        </w:rPr>
        <w:t>月</w:t>
      </w:r>
      <w:r w:rsidRPr="004E7956">
        <w:rPr>
          <w:rFonts w:asciiTheme="majorHAnsi" w:hAnsiTheme="majorHAnsi"/>
        </w:rPr>
        <w:t>-12</w:t>
      </w:r>
      <w:r w:rsidRPr="004E7956">
        <w:rPr>
          <w:rFonts w:asciiTheme="majorHAnsi"/>
        </w:rPr>
        <w:t>月的</w:t>
      </w:r>
      <w:r w:rsidRPr="004E7956">
        <w:rPr>
          <w:rFonts w:asciiTheme="majorHAnsi" w:hAnsiTheme="majorHAnsi"/>
        </w:rPr>
        <w:t>29.8%</w:t>
      </w:r>
      <w:r w:rsidRPr="004E7956">
        <w:rPr>
          <w:rFonts w:asciiTheme="majorHAnsi"/>
        </w:rPr>
        <w:t>。</w:t>
      </w:r>
    </w:p>
    <w:p w:rsidR="00524F1C" w:rsidRPr="004E7956" w:rsidRDefault="00524F1C">
      <w:pPr>
        <w:rPr>
          <w:rFonts w:asciiTheme="majorHAnsi" w:hAnsiTheme="majorHAnsi"/>
        </w:rPr>
      </w:pPr>
      <w:r w:rsidRPr="004E7956">
        <w:rPr>
          <w:rFonts w:asciiTheme="majorHAnsi"/>
        </w:rPr>
        <w:t>全国整体经济形势看起来更好了，</w:t>
      </w:r>
      <w:r w:rsidR="003D1554" w:rsidRPr="004E7956">
        <w:rPr>
          <w:rFonts w:asciiTheme="majorHAnsi"/>
        </w:rPr>
        <w:t>印度经济的基本参数也朝着正方向前进。早于中央统计局发布的超前预测，联合财政部长</w:t>
      </w:r>
      <w:proofErr w:type="spellStart"/>
      <w:r w:rsidR="003D1554" w:rsidRPr="004E7956">
        <w:rPr>
          <w:rFonts w:asciiTheme="majorHAnsi" w:hAnsiTheme="majorHAnsi"/>
        </w:rPr>
        <w:t>Arun</w:t>
      </w:r>
      <w:proofErr w:type="spellEnd"/>
      <w:r w:rsidR="003D1554" w:rsidRPr="004E7956">
        <w:rPr>
          <w:rFonts w:asciiTheme="majorHAnsi" w:hAnsiTheme="majorHAnsi"/>
        </w:rPr>
        <w:t xml:space="preserve"> </w:t>
      </w:r>
      <w:proofErr w:type="spellStart"/>
      <w:r w:rsidR="003D1554" w:rsidRPr="004E7956">
        <w:rPr>
          <w:rFonts w:asciiTheme="majorHAnsi" w:hAnsiTheme="majorHAnsi"/>
        </w:rPr>
        <w:t>Jaitley</w:t>
      </w:r>
      <w:proofErr w:type="spellEnd"/>
      <w:r w:rsidR="008C403C" w:rsidRPr="004E7956">
        <w:rPr>
          <w:rFonts w:asciiTheme="majorHAnsi"/>
        </w:rPr>
        <w:t>就对议会咨询委员会说</w:t>
      </w:r>
      <w:r w:rsidR="003D1554" w:rsidRPr="004E7956">
        <w:rPr>
          <w:rFonts w:asciiTheme="majorHAnsi"/>
        </w:rPr>
        <w:t>，</w:t>
      </w:r>
      <w:r w:rsidR="003D1554" w:rsidRPr="004E7956">
        <w:rPr>
          <w:rFonts w:asciiTheme="majorHAnsi" w:hAnsiTheme="majorHAnsi"/>
        </w:rPr>
        <w:t>“</w:t>
      </w:r>
      <w:r w:rsidR="003D1554" w:rsidRPr="004E7956">
        <w:rPr>
          <w:rFonts w:asciiTheme="majorHAnsi"/>
        </w:rPr>
        <w:t>根据就体系，印度的经济增长率将比去年更好</w:t>
      </w:r>
      <w:r w:rsidR="003D1554" w:rsidRPr="004E7956">
        <w:rPr>
          <w:rFonts w:asciiTheme="majorHAnsi" w:hAnsiTheme="majorHAnsi"/>
        </w:rPr>
        <w:t>”</w:t>
      </w:r>
      <w:r w:rsidR="003D1554" w:rsidRPr="004E7956">
        <w:rPr>
          <w:rFonts w:asciiTheme="majorHAnsi"/>
        </w:rPr>
        <w:t>。</w:t>
      </w:r>
    </w:p>
    <w:p w:rsidR="00616B89" w:rsidRPr="004E7956" w:rsidRDefault="00616B89">
      <w:pPr>
        <w:rPr>
          <w:rFonts w:asciiTheme="majorHAnsi" w:hAnsiTheme="majorHAnsi"/>
        </w:rPr>
      </w:pPr>
      <w:r w:rsidRPr="004E7956">
        <w:rPr>
          <w:rFonts w:asciiTheme="majorHAnsi"/>
        </w:rPr>
        <w:t>发布的超前预测是基于一种新的方法计算</w:t>
      </w:r>
      <w:r w:rsidRPr="004E7956">
        <w:rPr>
          <w:rFonts w:asciiTheme="majorHAnsi" w:hAnsiTheme="majorHAnsi"/>
        </w:rPr>
        <w:t>GDP</w:t>
      </w:r>
      <w:r w:rsidRPr="004E7956">
        <w:rPr>
          <w:rFonts w:asciiTheme="majorHAnsi"/>
        </w:rPr>
        <w:t>，</w:t>
      </w:r>
      <w:r w:rsidR="00E93145" w:rsidRPr="004E7956">
        <w:rPr>
          <w:rFonts w:asciiTheme="majorHAnsi"/>
        </w:rPr>
        <w:t>中央统计局新增总干事告诉</w:t>
      </w:r>
      <w:r w:rsidR="003D4C9D" w:rsidRPr="004E7956">
        <w:rPr>
          <w:rFonts w:asciiTheme="majorHAnsi"/>
        </w:rPr>
        <w:t>记者，该计算方法国际规范是一致的。</w:t>
      </w:r>
    </w:p>
    <w:p w:rsidR="00616B89" w:rsidRPr="004E7956" w:rsidRDefault="004606CC">
      <w:pPr>
        <w:rPr>
          <w:rFonts w:asciiTheme="majorHAnsi" w:hAnsiTheme="majorHAnsi"/>
        </w:rPr>
      </w:pPr>
      <w:r w:rsidRPr="004E7956">
        <w:rPr>
          <w:rFonts w:asciiTheme="majorHAnsi"/>
        </w:rPr>
        <w:t>在回复关于首席经济顾问</w:t>
      </w:r>
      <w:proofErr w:type="spellStart"/>
      <w:r w:rsidRPr="004E7956">
        <w:rPr>
          <w:rFonts w:asciiTheme="majorHAnsi" w:hAnsiTheme="majorHAnsi"/>
        </w:rPr>
        <w:t>Arvind</w:t>
      </w:r>
      <w:proofErr w:type="spellEnd"/>
      <w:r w:rsidRPr="004E7956">
        <w:rPr>
          <w:rFonts w:asciiTheme="majorHAnsi" w:hAnsiTheme="majorHAnsi"/>
        </w:rPr>
        <w:t xml:space="preserve"> Subramanian </w:t>
      </w:r>
      <w:r w:rsidRPr="004E7956">
        <w:rPr>
          <w:rFonts w:asciiTheme="majorHAnsi"/>
        </w:rPr>
        <w:t>不愿使用修改过的预测来用于政策通途，他说道，</w:t>
      </w:r>
      <w:r w:rsidRPr="004E7956">
        <w:rPr>
          <w:rFonts w:asciiTheme="majorHAnsi" w:hAnsiTheme="majorHAnsi"/>
        </w:rPr>
        <w:t>“</w:t>
      </w:r>
      <w:r w:rsidR="000719C7" w:rsidRPr="004E7956">
        <w:rPr>
          <w:rFonts w:asciiTheme="majorHAnsi"/>
        </w:rPr>
        <w:t>政府可以立即使用这些数据政策制定依据</w:t>
      </w:r>
      <w:r w:rsidRPr="004E7956">
        <w:rPr>
          <w:rFonts w:asciiTheme="majorHAnsi" w:hAnsiTheme="majorHAnsi"/>
        </w:rPr>
        <w:t>”</w:t>
      </w:r>
      <w:r w:rsidR="000719C7" w:rsidRPr="004E7956">
        <w:rPr>
          <w:rFonts w:asciiTheme="majorHAnsi"/>
        </w:rPr>
        <w:t>。</w:t>
      </w:r>
      <w:r w:rsidR="000719C7" w:rsidRPr="004E7956">
        <w:rPr>
          <w:rFonts w:asciiTheme="majorHAnsi" w:hAnsiTheme="majorHAnsi"/>
        </w:rPr>
        <w:t>Kumar</w:t>
      </w:r>
      <w:r w:rsidR="000719C7" w:rsidRPr="004E7956">
        <w:rPr>
          <w:rFonts w:asciiTheme="majorHAnsi"/>
        </w:rPr>
        <w:t>先生还说</w:t>
      </w:r>
      <w:r w:rsidR="00701656" w:rsidRPr="004E7956">
        <w:rPr>
          <w:rFonts w:asciiTheme="majorHAnsi"/>
        </w:rPr>
        <w:t>，尽管预测将印度的增长率置于中国之前，但是实际上印度经济体在规模上要比中国小很多。因此，这两个国家是不能被对比的。</w:t>
      </w:r>
    </w:p>
    <w:p w:rsidR="002F5584" w:rsidRPr="004E7956" w:rsidRDefault="002F5584">
      <w:pPr>
        <w:rPr>
          <w:rFonts w:asciiTheme="majorHAnsi" w:hAnsiTheme="majorHAnsi"/>
        </w:rPr>
      </w:pPr>
      <w:r w:rsidRPr="004E7956">
        <w:rPr>
          <w:rFonts w:asciiTheme="majorHAnsi"/>
        </w:rPr>
        <w:t>制造业在去年第四季度相较于前一季度，增长了</w:t>
      </w:r>
      <w:r w:rsidRPr="004E7956">
        <w:rPr>
          <w:rFonts w:asciiTheme="majorHAnsi" w:hAnsiTheme="majorHAnsi"/>
        </w:rPr>
        <w:t>10.1%</w:t>
      </w:r>
      <w:r w:rsidRPr="004E7956">
        <w:rPr>
          <w:rFonts w:asciiTheme="majorHAnsi"/>
        </w:rPr>
        <w:t>。公共服务业相较于前季度的</w:t>
      </w:r>
      <w:r w:rsidRPr="004E7956">
        <w:rPr>
          <w:rFonts w:asciiTheme="majorHAnsi" w:hAnsiTheme="majorHAnsi"/>
        </w:rPr>
        <w:t>6%</w:t>
      </w:r>
      <w:r w:rsidRPr="004E7956">
        <w:rPr>
          <w:rFonts w:asciiTheme="majorHAnsi"/>
        </w:rPr>
        <w:t>，增长了</w:t>
      </w:r>
      <w:r w:rsidRPr="004E7956">
        <w:rPr>
          <w:rFonts w:asciiTheme="majorHAnsi" w:hAnsiTheme="majorHAnsi"/>
        </w:rPr>
        <w:t>20%</w:t>
      </w:r>
      <w:r w:rsidRPr="004E7956">
        <w:rPr>
          <w:rFonts w:asciiTheme="majorHAnsi"/>
        </w:rPr>
        <w:t>。</w:t>
      </w:r>
    </w:p>
    <w:p w:rsidR="00295070" w:rsidRPr="004E7956" w:rsidRDefault="002C38C2">
      <w:pPr>
        <w:rPr>
          <w:rFonts w:asciiTheme="majorHAnsi" w:hAnsiTheme="majorHAnsi"/>
        </w:rPr>
      </w:pPr>
      <w:r w:rsidRPr="004E7956">
        <w:rPr>
          <w:rFonts w:asciiTheme="majorHAnsi"/>
        </w:rPr>
        <w:t>预测还显示了建筑业由第三季度的</w:t>
      </w:r>
      <w:r w:rsidRPr="004E7956">
        <w:rPr>
          <w:rFonts w:asciiTheme="majorHAnsi" w:hAnsiTheme="majorHAnsi"/>
        </w:rPr>
        <w:t>7.3%</w:t>
      </w:r>
      <w:r w:rsidRPr="004E7956">
        <w:rPr>
          <w:rFonts w:asciiTheme="majorHAnsi"/>
        </w:rPr>
        <w:t>意外急降到第四季度的</w:t>
      </w:r>
      <w:r w:rsidRPr="004E7956">
        <w:rPr>
          <w:rFonts w:asciiTheme="majorHAnsi" w:hAnsiTheme="majorHAnsi"/>
        </w:rPr>
        <w:t>1.%</w:t>
      </w:r>
      <w:r w:rsidR="00525CBE" w:rsidRPr="004E7956">
        <w:rPr>
          <w:rFonts w:asciiTheme="majorHAnsi"/>
        </w:rPr>
        <w:t>。</w:t>
      </w:r>
      <w:r w:rsidR="005530EE" w:rsidRPr="004E7956">
        <w:rPr>
          <w:rFonts w:asciiTheme="majorHAnsi"/>
        </w:rPr>
        <w:t>在秋收作物的减产后，</w:t>
      </w:r>
      <w:r w:rsidR="00525CBE" w:rsidRPr="004E7956">
        <w:rPr>
          <w:rFonts w:asciiTheme="majorHAnsi"/>
        </w:rPr>
        <w:t>农业产出</w:t>
      </w:r>
      <w:r w:rsidR="005530EE" w:rsidRPr="004E7956">
        <w:rPr>
          <w:rFonts w:asciiTheme="majorHAnsi"/>
        </w:rPr>
        <w:t>在</w:t>
      </w:r>
      <w:r w:rsidR="005530EE" w:rsidRPr="004E7956">
        <w:rPr>
          <w:rFonts w:asciiTheme="majorHAnsi" w:hAnsiTheme="majorHAnsi"/>
        </w:rPr>
        <w:t>10</w:t>
      </w:r>
      <w:r w:rsidR="005530EE" w:rsidRPr="004E7956">
        <w:rPr>
          <w:rFonts w:asciiTheme="majorHAnsi"/>
        </w:rPr>
        <w:t>月季度萎缩到负</w:t>
      </w:r>
      <w:r w:rsidR="005530EE" w:rsidRPr="004E7956">
        <w:rPr>
          <w:rFonts w:asciiTheme="majorHAnsi" w:hAnsiTheme="majorHAnsi"/>
        </w:rPr>
        <w:t>0.4%</w:t>
      </w:r>
      <w:r w:rsidR="005530EE" w:rsidRPr="004E7956">
        <w:rPr>
          <w:rFonts w:asciiTheme="majorHAnsi"/>
        </w:rPr>
        <w:t>。</w:t>
      </w:r>
    </w:p>
    <w:p w:rsidR="00157322" w:rsidRPr="004E7956" w:rsidRDefault="003A1405">
      <w:pPr>
        <w:rPr>
          <w:rFonts w:asciiTheme="majorHAnsi" w:hAnsiTheme="majorHAnsi"/>
        </w:rPr>
      </w:pPr>
      <w:r w:rsidRPr="004E7956">
        <w:rPr>
          <w:rFonts w:asciiTheme="majorHAnsi"/>
        </w:rPr>
        <w:t>超前预测算出</w:t>
      </w:r>
      <w:r w:rsidRPr="004E7956">
        <w:rPr>
          <w:rFonts w:asciiTheme="majorHAnsi" w:hAnsiTheme="majorHAnsi"/>
        </w:rPr>
        <w:t>2014-15</w:t>
      </w:r>
      <w:r w:rsidRPr="004E7956">
        <w:rPr>
          <w:rFonts w:asciiTheme="majorHAnsi"/>
        </w:rPr>
        <w:t>年的名义</w:t>
      </w:r>
      <w:r w:rsidRPr="004E7956">
        <w:rPr>
          <w:rFonts w:asciiTheme="majorHAnsi" w:hAnsiTheme="majorHAnsi"/>
        </w:rPr>
        <w:t>GDP</w:t>
      </w:r>
      <w:r w:rsidRPr="004E7956">
        <w:rPr>
          <w:rFonts w:asciiTheme="majorHAnsi"/>
        </w:rPr>
        <w:t>为</w:t>
      </w:r>
      <w:r w:rsidRPr="004E7956">
        <w:rPr>
          <w:rFonts w:asciiTheme="majorHAnsi" w:hAnsiTheme="majorHAnsi"/>
        </w:rPr>
        <w:t>126</w:t>
      </w:r>
      <w:r w:rsidRPr="004E7956">
        <w:rPr>
          <w:rFonts w:asciiTheme="majorHAnsi"/>
        </w:rPr>
        <w:t>万亿卢比，这个数值低于</w:t>
      </w:r>
      <w:proofErr w:type="spellStart"/>
      <w:r w:rsidRPr="004E7956">
        <w:rPr>
          <w:rFonts w:asciiTheme="majorHAnsi" w:hAnsiTheme="majorHAnsi"/>
        </w:rPr>
        <w:t>Jaitley</w:t>
      </w:r>
      <w:proofErr w:type="spellEnd"/>
      <w:r w:rsidRPr="004E7956">
        <w:rPr>
          <w:rFonts w:asciiTheme="majorHAnsi"/>
        </w:rPr>
        <w:t>在</w:t>
      </w:r>
      <w:r w:rsidRPr="004E7956">
        <w:rPr>
          <w:rFonts w:asciiTheme="majorHAnsi" w:hAnsiTheme="majorHAnsi"/>
        </w:rPr>
        <w:t>7</w:t>
      </w:r>
      <w:r w:rsidRPr="004E7956">
        <w:rPr>
          <w:rFonts w:asciiTheme="majorHAnsi"/>
        </w:rPr>
        <w:t>月份做的联合预算。</w:t>
      </w:r>
      <w:r w:rsidR="00B5361A" w:rsidRPr="004E7956">
        <w:rPr>
          <w:rFonts w:asciiTheme="majorHAnsi" w:hAnsiTheme="majorHAnsi"/>
        </w:rPr>
        <w:t xml:space="preserve">ICRA </w:t>
      </w:r>
      <w:r w:rsidR="00B5361A" w:rsidRPr="004E7956">
        <w:rPr>
          <w:rFonts w:asciiTheme="majorHAnsi"/>
        </w:rPr>
        <w:t>高级经济师</w:t>
      </w:r>
      <w:proofErr w:type="spellStart"/>
      <w:r w:rsidR="00B5361A" w:rsidRPr="004E7956">
        <w:rPr>
          <w:rFonts w:asciiTheme="majorHAnsi" w:hAnsiTheme="majorHAnsi"/>
        </w:rPr>
        <w:t>Aditi</w:t>
      </w:r>
      <w:proofErr w:type="spellEnd"/>
      <w:r w:rsidR="00B5361A" w:rsidRPr="004E7956">
        <w:rPr>
          <w:rFonts w:asciiTheme="majorHAnsi" w:hAnsiTheme="majorHAnsi"/>
        </w:rPr>
        <w:t xml:space="preserve"> </w:t>
      </w:r>
      <w:proofErr w:type="spellStart"/>
      <w:r w:rsidR="00B5361A" w:rsidRPr="004E7956">
        <w:rPr>
          <w:rFonts w:asciiTheme="majorHAnsi" w:hAnsiTheme="majorHAnsi"/>
        </w:rPr>
        <w:t>Nayar</w:t>
      </w:r>
      <w:proofErr w:type="spellEnd"/>
      <w:r w:rsidR="004112F2" w:rsidRPr="004E7956">
        <w:rPr>
          <w:rFonts w:asciiTheme="majorHAnsi"/>
        </w:rPr>
        <w:t>财政部</w:t>
      </w:r>
      <w:r w:rsidR="002652CB" w:rsidRPr="004E7956">
        <w:rPr>
          <w:rFonts w:asciiTheme="majorHAnsi"/>
        </w:rPr>
        <w:t>声明的</w:t>
      </w:r>
      <w:r w:rsidR="00B5361A" w:rsidRPr="004E7956">
        <w:rPr>
          <w:rFonts w:asciiTheme="majorHAnsi"/>
        </w:rPr>
        <w:t>限定财政赤字到</w:t>
      </w:r>
      <w:r w:rsidR="00B5361A" w:rsidRPr="004E7956">
        <w:rPr>
          <w:rFonts w:asciiTheme="majorHAnsi" w:hAnsiTheme="majorHAnsi"/>
        </w:rPr>
        <w:t>GDP</w:t>
      </w:r>
      <w:r w:rsidR="00B5361A" w:rsidRPr="004E7956">
        <w:rPr>
          <w:rFonts w:asciiTheme="majorHAnsi"/>
        </w:rPr>
        <w:t>的</w:t>
      </w:r>
      <w:r w:rsidR="00B5361A" w:rsidRPr="004E7956">
        <w:rPr>
          <w:rFonts w:asciiTheme="majorHAnsi" w:hAnsiTheme="majorHAnsi"/>
        </w:rPr>
        <w:t>4.1%</w:t>
      </w:r>
      <w:r w:rsidR="00B5361A" w:rsidRPr="004E7956">
        <w:rPr>
          <w:rFonts w:asciiTheme="majorHAnsi"/>
        </w:rPr>
        <w:t>的</w:t>
      </w:r>
      <w:r w:rsidR="002652CB" w:rsidRPr="004E7956">
        <w:rPr>
          <w:rFonts w:asciiTheme="majorHAnsi"/>
        </w:rPr>
        <w:t>这个</w:t>
      </w:r>
      <w:r w:rsidR="00B5361A" w:rsidRPr="004E7956">
        <w:rPr>
          <w:rFonts w:asciiTheme="majorHAnsi"/>
        </w:rPr>
        <w:t>挑战变得紧迫。</w:t>
      </w:r>
    </w:p>
    <w:p w:rsidR="00A35A24" w:rsidRPr="004E7956" w:rsidRDefault="00A35A24">
      <w:pPr>
        <w:rPr>
          <w:rFonts w:asciiTheme="majorHAnsi" w:hAnsiTheme="majorHAnsi"/>
        </w:rPr>
      </w:pPr>
      <w:r w:rsidRPr="004E7956">
        <w:rPr>
          <w:rFonts w:asciiTheme="majorHAnsi"/>
        </w:rPr>
        <w:t>超前预测是基于新的基准年</w:t>
      </w:r>
      <w:r w:rsidRPr="004E7956">
        <w:rPr>
          <w:rFonts w:asciiTheme="majorHAnsi" w:hAnsiTheme="majorHAnsi"/>
        </w:rPr>
        <w:t>2011-12</w:t>
      </w:r>
      <w:r w:rsidRPr="004E7956">
        <w:rPr>
          <w:rFonts w:asciiTheme="majorHAnsi"/>
        </w:rPr>
        <w:t>年，这个年份是相对于之前</w:t>
      </w:r>
      <w:r w:rsidRPr="004E7956">
        <w:rPr>
          <w:rFonts w:asciiTheme="majorHAnsi" w:hAnsiTheme="majorHAnsi"/>
        </w:rPr>
        <w:t>2004-05</w:t>
      </w:r>
      <w:r w:rsidRPr="004E7956">
        <w:rPr>
          <w:rFonts w:asciiTheme="majorHAnsi"/>
        </w:rPr>
        <w:t>年。</w:t>
      </w:r>
    </w:p>
    <w:p w:rsidR="00852E9F" w:rsidRPr="004E7956" w:rsidRDefault="009C03F7">
      <w:pPr>
        <w:rPr>
          <w:rFonts w:asciiTheme="majorHAnsi" w:hAnsiTheme="majorHAnsi"/>
        </w:rPr>
      </w:pPr>
      <w:r w:rsidRPr="004E7956">
        <w:rPr>
          <w:rFonts w:asciiTheme="majorHAnsi"/>
        </w:rPr>
        <w:t>由于</w:t>
      </w:r>
      <w:r w:rsidR="005D5369" w:rsidRPr="004E7956">
        <w:rPr>
          <w:rFonts w:asciiTheme="majorHAnsi"/>
        </w:rPr>
        <w:t>现</w:t>
      </w:r>
      <w:r w:rsidRPr="004E7956">
        <w:rPr>
          <w:rFonts w:asciiTheme="majorHAnsi"/>
        </w:rPr>
        <w:t>制造业包含了，之前不做代表的部门</w:t>
      </w:r>
      <w:r w:rsidRPr="004E7956">
        <w:rPr>
          <w:rFonts w:asciiTheme="majorHAnsi" w:hAnsiTheme="majorHAnsi"/>
        </w:rPr>
        <w:t xml:space="preserve"> </w:t>
      </w:r>
      <w:r w:rsidRPr="004E7956">
        <w:rPr>
          <w:rFonts w:asciiTheme="majorHAnsi"/>
        </w:rPr>
        <w:t>但是数据采用于政府的企业数据库，因此超前预算的</w:t>
      </w:r>
      <w:r w:rsidRPr="004E7956">
        <w:rPr>
          <w:rFonts w:asciiTheme="majorHAnsi" w:hAnsiTheme="majorHAnsi"/>
        </w:rPr>
        <w:t xml:space="preserve"> </w:t>
      </w:r>
      <w:r w:rsidR="00CB1DBA" w:rsidRPr="004E7956">
        <w:rPr>
          <w:rFonts w:asciiTheme="majorHAnsi"/>
        </w:rPr>
        <w:t>覆盖范围也变得较大了。</w:t>
      </w:r>
    </w:p>
    <w:sectPr w:rsidR="00852E9F" w:rsidRPr="004E7956" w:rsidSect="002D71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E4243"/>
    <w:rsid w:val="000719C7"/>
    <w:rsid w:val="000F66B4"/>
    <w:rsid w:val="00157322"/>
    <w:rsid w:val="00226406"/>
    <w:rsid w:val="002652CB"/>
    <w:rsid w:val="00295070"/>
    <w:rsid w:val="002C38C2"/>
    <w:rsid w:val="002D712E"/>
    <w:rsid w:val="002D7B03"/>
    <w:rsid w:val="002F5584"/>
    <w:rsid w:val="00347956"/>
    <w:rsid w:val="003A1405"/>
    <w:rsid w:val="003D1554"/>
    <w:rsid w:val="003D4C9D"/>
    <w:rsid w:val="004112F2"/>
    <w:rsid w:val="004606CC"/>
    <w:rsid w:val="004E7956"/>
    <w:rsid w:val="00522040"/>
    <w:rsid w:val="00524F1C"/>
    <w:rsid w:val="00525CBE"/>
    <w:rsid w:val="005530EE"/>
    <w:rsid w:val="005D5369"/>
    <w:rsid w:val="00616B89"/>
    <w:rsid w:val="006E4243"/>
    <w:rsid w:val="006F159A"/>
    <w:rsid w:val="00701656"/>
    <w:rsid w:val="008268BD"/>
    <w:rsid w:val="00852E9F"/>
    <w:rsid w:val="008C403C"/>
    <w:rsid w:val="008C5121"/>
    <w:rsid w:val="00901E1A"/>
    <w:rsid w:val="009C03F7"/>
    <w:rsid w:val="009C3011"/>
    <w:rsid w:val="00A35A24"/>
    <w:rsid w:val="00B5361A"/>
    <w:rsid w:val="00CB1DBA"/>
    <w:rsid w:val="00DA0E39"/>
    <w:rsid w:val="00E93145"/>
    <w:rsid w:val="00F1365D"/>
    <w:rsid w:val="00F34650"/>
    <w:rsid w:val="00F45951"/>
    <w:rsid w:val="00F4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1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E795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E79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YD-14</dc:creator>
  <cp:keywords/>
  <dc:description/>
  <cp:lastModifiedBy>YD-14</cp:lastModifiedBy>
  <cp:revision>38</cp:revision>
  <dcterms:created xsi:type="dcterms:W3CDTF">2015-02-20T08:56:00Z</dcterms:created>
  <dcterms:modified xsi:type="dcterms:W3CDTF">2015-02-26T10:34:00Z</dcterms:modified>
</cp:coreProperties>
</file>